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0" w:beforeAutospacing="0" w:after="0" w:afterAutospacing="0"/>
        <w:ind w:left="-1134" w:leftChars="-540" w:right="-1331" w:rightChars="-634" w:firstLine="1136" w:firstLineChars="200"/>
        <w:rPr>
          <w:rFonts w:hint="eastAsia" w:ascii="微软雅黑" w:hAnsi="微软雅黑" w:eastAsia="微软雅黑"/>
          <w:b/>
          <w:bCs/>
          <w:spacing w:val="144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</w:rPr>
        <w:t>附件</w:t>
      </w: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  <w:lang w:val="en-US" w:eastAsia="zh-CN"/>
        </w:rPr>
        <w:t>2：</w:t>
      </w:r>
    </w:p>
    <w:p>
      <w:pPr>
        <w:pStyle w:val="13"/>
        <w:tabs>
          <w:tab w:val="left" w:pos="2246"/>
        </w:tabs>
        <w:spacing w:before="0" w:beforeAutospacing="0" w:after="0" w:afterAutospacing="0"/>
        <w:ind w:left="-1134" w:leftChars="-540" w:right="-1331" w:rightChars="-634" w:firstLine="1168"/>
        <w:jc w:val="both"/>
        <w:rPr>
          <w:rFonts w:ascii="微软雅黑" w:hAnsi="微软雅黑" w:eastAsia="微软雅黑"/>
          <w:b/>
          <w:bCs/>
          <w:spacing w:val="144"/>
          <w:sz w:val="44"/>
          <w:szCs w:val="44"/>
        </w:rPr>
      </w:pPr>
      <w:r>
        <w:rPr>
          <w:rFonts w:ascii="微软雅黑" w:hAnsi="微软雅黑" w:eastAsia="微软雅黑"/>
          <w:b/>
          <w:bCs/>
          <w:spacing w:val="144"/>
          <w:sz w:val="44"/>
          <w:szCs w:val="44"/>
        </w:rPr>
        <w:tab/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  <w:t>广西建设监理从业人员</w:t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val="en-US" w:eastAsia="zh-CN"/>
        </w:rPr>
        <w:t>网络学习系统操作手册</w:t>
      </w: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right="-1331" w:rightChars="-634" w:firstLine="928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</w:t>
      </w:r>
      <w:r>
        <w:rPr>
          <w:rFonts w:ascii="微软雅黑" w:hAnsi="微软雅黑" w:eastAsia="微软雅黑"/>
          <w:b/>
          <w:sz w:val="32"/>
          <w:szCs w:val="32"/>
        </w:rPr>
        <w:t>22</w:t>
      </w:r>
      <w:r>
        <w:rPr>
          <w:rFonts w:hint="eastAsia" w:ascii="微软雅黑" w:hAnsi="微软雅黑" w:eastAsia="微软雅黑"/>
          <w:b/>
          <w:sz w:val="32"/>
          <w:szCs w:val="32"/>
        </w:rPr>
        <w:t>年</w:t>
      </w:r>
      <w:r>
        <w:rPr>
          <w:rFonts w:ascii="微软雅黑" w:hAnsi="微软雅黑" w:eastAsia="微软雅黑"/>
          <w:b/>
          <w:sz w:val="32"/>
          <w:szCs w:val="32"/>
        </w:rPr>
        <w:t>6</w:t>
      </w:r>
      <w:r>
        <w:rPr>
          <w:rFonts w:hint="eastAsia" w:ascii="微软雅黑" w:hAnsi="微软雅黑" w:eastAsia="微软雅黑"/>
          <w:b/>
          <w:sz w:val="32"/>
          <w:szCs w:val="32"/>
        </w:rPr>
        <w:t>月</w:t>
      </w: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sdt>
      <w:sdtPr>
        <w:rPr>
          <w:rFonts w:ascii="微软雅黑" w:hAnsi="微软雅黑" w:eastAsia="微软雅黑" w:cstheme="minorBidi"/>
          <w:color w:val="auto"/>
          <w:kern w:val="2"/>
          <w:sz w:val="28"/>
          <w:szCs w:val="28"/>
          <w:lang w:val="zh-CN"/>
        </w:rPr>
        <w:id w:val="1671748168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4"/>
            <w:ind w:firstLine="560"/>
            <w:jc w:val="center"/>
            <w:rPr>
              <w:rFonts w:ascii="微软雅黑" w:hAnsi="微软雅黑" w:eastAsia="微软雅黑" w:cstheme="minorBidi"/>
              <w:color w:val="auto"/>
              <w:kern w:val="2"/>
              <w:sz w:val="28"/>
              <w:szCs w:val="28"/>
              <w:lang w:val="zh-CN"/>
            </w:rPr>
          </w:pPr>
        </w:p>
        <w:p>
          <w:pPr>
            <w:pStyle w:val="24"/>
            <w:ind w:firstLine="560"/>
            <w:jc w:val="center"/>
            <w:rPr>
              <w:rFonts w:ascii="微软雅黑" w:hAnsi="微软雅黑" w:eastAsia="微软雅黑"/>
              <w:sz w:val="36"/>
              <w:szCs w:val="36"/>
            </w:rPr>
          </w:pPr>
          <w:r>
            <w:rPr>
              <w:rFonts w:ascii="微软雅黑" w:hAnsi="微软雅黑" w:eastAsia="微软雅黑"/>
              <w:sz w:val="36"/>
              <w:szCs w:val="36"/>
              <w:lang w:val="zh-CN"/>
            </w:rPr>
            <w:t>目录</w:t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begin"/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"_Toc106981620"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一、网络学习流程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_Toc106981620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"_Toc106981621"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_Toc106981621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"_Toc106981622"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二、网络学习操作手册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_Toc106981622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"_Toc106981623"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2.1浏览器准备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_Toc106981623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"_Toc106981624"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2.2学员登录（网络学习平台）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32"/>
              <w:szCs w:val="36"/>
            </w:rPr>
          </w:pPr>
          <w:r>
            <w:fldChar w:fldCharType="begin"/>
          </w:r>
          <w:r>
            <w:instrText xml:space="preserve"> HYPERLINK \l "_Toc106981625"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2.3身份认证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5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2.4在线学习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7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"_Toc106981634"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2.5 在线考试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_Toc106981634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0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sz w:val="28"/>
              <w:szCs w:val="32"/>
              <w:lang w:val="en-US" w:eastAsia="zh-CN"/>
            </w:rPr>
          </w:pPr>
          <w:r>
            <w:fldChar w:fldCharType="begin"/>
          </w:r>
          <w:r>
            <w:instrText xml:space="preserve"> HYPERLINK \l "_Toc106981635"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2.6查看考试成绩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2</w:t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lang w:val="en-US" w:eastAsia="zh-CN"/>
            </w:rPr>
          </w:pPr>
          <w:r>
            <w:fldChar w:fldCharType="begin"/>
          </w:r>
          <w:r>
            <w:instrText xml:space="preserve"> HYPERLINK \l "_Toc106981636"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2.7证书查询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4</w:t>
          </w:r>
        </w:p>
        <w:p>
          <w:pPr>
            <w:ind w:firstLine="560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hint="eastAsia" w:ascii="方正仿宋_GBK" w:hAnsi="微软雅黑" w:eastAsia="方正仿宋_GBK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</w:pPr>
      <w:bookmarkStart w:id="0" w:name="_Toc106981620"/>
      <w:bookmarkStart w:id="1" w:name="_Ref15286043"/>
    </w:p>
    <w:p>
      <w:pPr>
        <w:rPr>
          <w:rFonts w:hint="eastAsia"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br w:type="page"/>
      </w:r>
    </w:p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  <w:sectPr>
          <w:headerReference r:id="rId3" w:type="default"/>
          <w:footerReference r:id="rId4" w:type="default"/>
          <w:pgSz w:w="11906" w:h="16838"/>
          <w:pgMar w:top="820" w:right="991" w:bottom="851" w:left="1134" w:header="567" w:footer="275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 w:ascii="方正小标宋_GBK" w:eastAsia="方正小标宋_GBK"/>
          <w:b w:val="0"/>
          <w:bCs w:val="0"/>
        </w:rPr>
        <w:t>网络学习流程</w:t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 w:eastAsia="方正小标宋_GBK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343535</wp:posOffset>
                </wp:positionV>
                <wp:extent cx="2503170" cy="734695"/>
                <wp:effectExtent l="4445" t="4445" r="6985" b="228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84870" y="2372995"/>
                          <a:ext cx="2503170" cy="7346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协会确认缴费信息并于5个工作日内开通学员账号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6.55pt;margin-top:27.05pt;height:57.85pt;width:197.1pt;z-index:251662336;mso-width-relative:page;mso-height-relative:page;" fillcolor="#5B9BD5 [3204]" filled="t" stroked="t" coordsize="21600,21600" o:gfxdata="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8ZwbtgAAAALAQAADwAAAAAAAAABACAAAAAiAAAAZHJzL2Rvd25yZXYueG1sUEsB&#10;AhQAFAAAAAgAh07iQEwOpPdnAgAAxQ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协会确认缴费信息并于5个工作日内开通学员账号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342265</wp:posOffset>
                </wp:positionV>
                <wp:extent cx="1675765" cy="744220"/>
                <wp:effectExtent l="4445" t="4445" r="15240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9210" y="4295140"/>
                          <a:ext cx="1675765" cy="744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企业填写开票信息发送至指定邮箱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6pt;margin-top:26.95pt;height:58.6pt;width:131.95pt;z-index:251661312;mso-width-relative:page;mso-height-relative:page;" fillcolor="#5B9BD5 [3204]" filled="t" stroked="t" coordsize="21600,21600" o:gfxdata="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yFDydcAAAAKAQAADwAAAAAAAAABACAAAAAiAAAAZHJzL2Rvd25yZXYueG1sUEsB&#10;AhQAFAAAAAgAh07iQJlNGZ5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企业填写开票信息发送至指定邮箱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351790</wp:posOffset>
                </wp:positionV>
                <wp:extent cx="1513205" cy="704850"/>
                <wp:effectExtent l="4445" t="4445" r="6350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2535" y="2866390"/>
                          <a:ext cx="1513205" cy="704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企业根据审核通过的人员缴费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9pt;margin-top:27.7pt;height:55.5pt;width:119.15pt;z-index:251660288;mso-width-relative:page;mso-height-relative:page;" fillcolor="#5B9BD5 [3204]" filled="t" stroked="t" coordsize="21600,21600" o:gfxdata="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9Wp6dYAAAAKAQAADwAAAAAAAAABACAAAAAiAAAAZHJzL2Rvd25yZXYueG1sUEsBAhQA&#10;FAAAAAgAh07iQDegq+Z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企业根据审核通过的人员缴费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372745</wp:posOffset>
                </wp:positionV>
                <wp:extent cx="1979930" cy="675640"/>
                <wp:effectExtent l="4445" t="4445" r="15875" b="57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085" y="1618615"/>
                          <a:ext cx="1979930" cy="675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会员企业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已在协会网站“培训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/会议报名”并经协会审核通过通过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pt;margin-top:29.35pt;height:53.2pt;width:155.9pt;z-index:251659264;mso-width-relative:page;mso-height-relative:page;" fillcolor="#5B9BD5 [3204]" filled="t" stroked="t" coordsize="21600,21600" o:gfxdata="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3FrTPXAAAACgEAAA8AAAAAAAAAAQAgAAAAIgAAAGRycy9kb3ducmV2LnhtbFBL&#10;AQIUABQAAAAIAIdO4kAVtvs5aQIAAMIEAAAOAAAAAAAAAAEAIAAAACY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会员企业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已在协会网站“培训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/会议报名”并经协会审核通过通过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264795</wp:posOffset>
                </wp:positionV>
                <wp:extent cx="409575" cy="75565"/>
                <wp:effectExtent l="6350" t="15240" r="22225" b="2349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09055" y="2656205"/>
                          <a:ext cx="4095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2.1pt;margin-top:20.85pt;height:5.95pt;width:32.25pt;z-index:251667456;v-text-anchor:middle;mso-width-relative:page;mso-height-relative:page;" fillcolor="#5B9BD5 [3204]" filled="t" stroked="t" coordsize="21600,21600" o:gfxdata="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c1g9vYAAAACQEAAA8AAAAAAAAAAQAgAAAAIgAAAGRycy9kb3ducmV2LnhtbFBLAQIUABQAAAAI&#10;AIdO4kBSAztKmAIAACoFAAAOAAAAAAAAAAEAIAAAACcBAABkcnMvZTJvRG9jLnhtbFBLBQYAAAAA&#10;BgAGAFkBAAAxBgAAAAA=&#10;" adj="1960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293370</wp:posOffset>
                </wp:positionV>
                <wp:extent cx="323850" cy="75565"/>
                <wp:effectExtent l="6350" t="15240" r="12700" b="2349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2605" y="2684780"/>
                          <a:ext cx="3238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8.6pt;margin-top:23.1pt;height:5.95pt;width:25.5pt;z-index:251666432;v-text-anchor:middle;mso-width-relative:page;mso-height-relative:page;" fillcolor="#5B9BD5 [3204]" filled="t" stroked="t" coordsize="21600,21600" o:gfxdata="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/b+b9NYAAAAJAQAADwAAAAAAAAABACAAAAAiAAAAZHJzL2Rvd25yZXYueG1sUEsBAhQAFAAAAAgA&#10;h07iQEB2kKWZAgAAKgUAAA4AAAAAAAAAAQAgAAAAJQEAAGRycy9lMm9Eb2MueG1sUEsFBgAAAAAG&#10;AAYAWQEAADAGAAAAAA==&#10;" adj="190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292735</wp:posOffset>
                </wp:positionV>
                <wp:extent cx="361950" cy="76200"/>
                <wp:effectExtent l="6350" t="15240" r="12700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2684780"/>
                          <a:ext cx="3619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85pt;margin-top:23.05pt;height:6pt;width:28.5pt;z-index:251665408;v-text-anchor:middle;mso-width-relative:page;mso-height-relative:page;" fillcolor="#5B9BD5 [3204]" filled="t" stroked="t" coordsize="21600,21600" o:gfxdata="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ALZpdsAAAAJAQAADwAAAAAAAAABACAAAAAiAAAAZHJzL2Rvd25yZXYueG1sUEsBAhQAFAAA&#10;AAgAh07iQAEzCOiXAgAAKgUAAA4AAAAAAAAAAQAgAAAAKgEAAGRycy9lMm9Eb2MueG1sUEsFBgAA&#10;AAAGAAYAWQEAADMGAAAAAA==&#10;" adj="1932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274955</wp:posOffset>
                </wp:positionV>
                <wp:extent cx="3742690" cy="721360"/>
                <wp:effectExtent l="4445" t="4445" r="5715" b="1714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420" y="4029075"/>
                          <a:ext cx="3742690" cy="7213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学员登录“广西建设监理从业人员网络教育平台”完善个人信息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6pt;margin-top:21.65pt;height:56.8pt;width:294.7pt;z-index:251663360;mso-width-relative:page;mso-height-relative:page;" fillcolor="#5B9BD5 [3204]" filled="t" stroked="t" coordsize="21600,21600" o:gfxdata="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5XShdcAAAAKAQAADwAAAAAAAAABACAAAAAiAAAAZHJzL2Rvd25yZXYueG1sUEsB&#10;AhQAFAAAAAgAh07iQHIRXaBoAgAAxA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学员登录“广西建设监理从业人员网络教育平台”完善个人信息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5496560</wp:posOffset>
                </wp:positionH>
                <wp:positionV relativeFrom="paragraph">
                  <wp:posOffset>246380</wp:posOffset>
                </wp:positionV>
                <wp:extent cx="3075940" cy="780415"/>
                <wp:effectExtent l="4445" t="4445" r="5715" b="1524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1870" y="4227830"/>
                          <a:ext cx="3075940" cy="7804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在线学习、在线考试、在线打印学习证明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8pt;margin-top:19.4pt;height:61.45pt;width:242.2pt;z-index:251664384;mso-width-relative:page;mso-height-relative:page;" fillcolor="#5B9BD5 [3204]" filled="t" stroked="t" coordsize="21600,21600" o:gfxdata="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RDvHc2AAAAAwBAAAPAAAAAAAAAAEAIAAAACIAAABkcnMvZG93bnJldi54bWxQSwEC&#10;FAAUAAAACACHTuJARRLl+G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在线学习、在线考试、在线打印学习证明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>
      <w:pPr>
        <w:pStyle w:val="2"/>
        <w:rPr>
          <w:rFonts w:hint="eastAsia" w:ascii="方正小标宋_GBK" w:eastAsia="方正小标宋_GBK"/>
          <w:b w:val="0"/>
          <w:bCs w:val="0"/>
        </w:rPr>
        <w:sectPr>
          <w:pgSz w:w="16838" w:h="11906" w:orient="landscape"/>
          <w:pgMar w:top="1134" w:right="820" w:bottom="992" w:left="851" w:header="567" w:footer="278" w:gutter="0"/>
          <w:cols w:space="0" w:num="1"/>
          <w:rtlGutter w:val="0"/>
          <w:docGrid w:type="lines" w:linePitch="315" w:charSpace="0"/>
        </w:sectPr>
      </w:pPr>
      <w:bookmarkStart w:id="2" w:name="_微信端"/>
      <w:bookmarkEnd w:id="2"/>
      <w:bookmarkStart w:id="3" w:name="_Toc106981622"/>
      <w:bookmarkStart w:id="4" w:name="_Hlk104908275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189230</wp:posOffset>
                </wp:positionV>
                <wp:extent cx="523875" cy="75565"/>
                <wp:effectExtent l="6350" t="15240" r="22225" b="2349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705" y="4276090"/>
                          <a:ext cx="5238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0.35pt;margin-top:14.9pt;height:5.95pt;width:41.25pt;z-index:251668480;v-text-anchor:middle;mso-width-relative:page;mso-height-relative:page;" fillcolor="#5B9BD5 [3204]" filled="t" stroked="t" coordsize="21600,21600" o:gfxdata="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nk6w9doAAAAJAQAADwAAAAAAAAABACAAAAAiAAAAZHJzL2Rvd25yZXYueG1sUEsBAhQAFAAA&#10;AAgAh07iQA76jMCYAgAAKgUAAA4AAAAAAAAAAQAgAAAAKQEAAGRycy9lMm9Eb2MueG1sUEsFBgAA&#10;AAAGAAYAWQEAADMGAAAAAA==&#10;" adj="2004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133985</wp:posOffset>
                </wp:positionV>
                <wp:extent cx="514350" cy="104140"/>
                <wp:effectExtent l="6350" t="15240" r="12700" b="3302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80" y="4401820"/>
                          <a:ext cx="514350" cy="104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.85pt;margin-top:10.55pt;height:8.2pt;width:40.5pt;z-index:251669504;v-text-anchor:middle;mso-width-relative:page;mso-height-relative:page;" fillcolor="#5B9BD5 [3204]" filled="t" stroked="t" coordsize="21600,21600" o:gfxdata="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bAdQ9kAAAAJAQAADwAAAAAAAAABACAAAAAiAAAAZHJzL2Rvd25yZXYueG1sUEsBAhQAFAAA&#10;AAgAh07iQCAIIUiZAgAAKgUAAA4AAAAAAAAAAQAgAAAAKAEAAGRycy9lMm9Eb2MueG1sUEsFBgAA&#10;AAAGAAYAWQEAADMGAAAAAA==&#10;" adj="194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rFonts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t>二、网络</w:t>
      </w:r>
      <w:r>
        <w:rPr>
          <w:rFonts w:ascii="方正小标宋_GBK" w:eastAsia="方正小标宋_GBK"/>
          <w:b w:val="0"/>
          <w:bCs w:val="0"/>
        </w:rPr>
        <w:t>学习操作</w:t>
      </w:r>
      <w:r>
        <w:rPr>
          <w:rFonts w:hint="eastAsia" w:ascii="方正小标宋_GBK" w:eastAsia="方正小标宋_GBK"/>
          <w:b w:val="0"/>
          <w:bCs w:val="0"/>
        </w:rPr>
        <w:t>手</w:t>
      </w:r>
      <w:r>
        <w:rPr>
          <w:rFonts w:ascii="方正小标宋_GBK" w:eastAsia="方正小标宋_GBK"/>
          <w:b w:val="0"/>
          <w:bCs w:val="0"/>
        </w:rPr>
        <w:t>册</w:t>
      </w:r>
      <w:bookmarkEnd w:id="3"/>
    </w:p>
    <w:bookmarkEnd w:id="4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5" w:name="_Toc106981623"/>
      <w:r>
        <w:rPr>
          <w:rFonts w:hint="eastAsia" w:ascii="方正黑体_GBK" w:hAnsi="微软雅黑" w:eastAsia="方正黑体_GBK"/>
          <w:b w:val="0"/>
          <w:bCs w:val="0"/>
        </w:rPr>
        <w:t>2.1浏览器准备</w:t>
      </w:r>
      <w:bookmarkEnd w:id="5"/>
    </w:p>
    <w:p>
      <w:pPr>
        <w:ind w:firstLine="560"/>
        <w:rPr>
          <w:rFonts w:ascii="微软雅黑" w:hAnsi="微软雅黑" w:eastAsia="微软雅黑"/>
        </w:rPr>
      </w:pPr>
      <w:bookmarkStart w:id="6" w:name="_Hlk103264479"/>
      <w:r>
        <w:rPr>
          <w:rFonts w:hint="eastAsia" w:ascii="方正仿宋_GBK" w:hAnsi="微软雅黑" w:eastAsia="方正仿宋_GBK"/>
          <w:sz w:val="32"/>
          <w:szCs w:val="32"/>
        </w:rPr>
        <w:t>推荐使用火狐浏览器、谷歌浏览器、360浏览器（</w:t>
      </w:r>
      <w:r>
        <w:rPr>
          <w:rFonts w:ascii="方正仿宋_GBK" w:hAnsi="微软雅黑" w:eastAsia="方正仿宋_GBK"/>
          <w:sz w:val="32"/>
          <w:szCs w:val="32"/>
        </w:rPr>
        <w:t>浏览器请</w:t>
      </w:r>
      <w:r>
        <w:rPr>
          <w:rFonts w:hint="eastAsia" w:ascii="方正仿宋_GBK" w:hAnsi="微软雅黑" w:eastAsia="方正仿宋_GBK"/>
          <w:sz w:val="32"/>
          <w:szCs w:val="32"/>
        </w:rPr>
        <w:t>切换为“</w:t>
      </w:r>
      <w:r>
        <w:rPr>
          <w:rFonts w:ascii="方正仿宋_GBK" w:hAnsi="微软雅黑" w:eastAsia="方正仿宋_GBK"/>
          <w:sz w:val="32"/>
          <w:szCs w:val="32"/>
        </w:rPr>
        <w:t>极速模式</w:t>
      </w:r>
      <w:r>
        <w:rPr>
          <w:rFonts w:hint="eastAsia" w:ascii="方正仿宋_GBK" w:hAnsi="微软雅黑" w:eastAsia="方正仿宋_GBK"/>
          <w:sz w:val="32"/>
          <w:szCs w:val="32"/>
        </w:rPr>
        <w:t>”）。</w:t>
      </w:r>
    </w:p>
    <w:bookmarkEnd w:id="6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7" w:name="_Toc106981624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.2</w:t>
      </w:r>
      <w:r>
        <w:rPr>
          <w:rFonts w:hint="eastAsia" w:ascii="方正黑体_GBK" w:hAnsi="微软雅黑" w:eastAsia="方正黑体_GBK"/>
          <w:b w:val="0"/>
          <w:bCs w:val="0"/>
        </w:rPr>
        <w:t>学</w:t>
      </w:r>
      <w:r>
        <w:rPr>
          <w:rFonts w:ascii="方正黑体_GBK" w:hAnsi="微软雅黑" w:eastAsia="方正黑体_GBK"/>
          <w:b w:val="0"/>
          <w:bCs w:val="0"/>
        </w:rPr>
        <w:t>员登录</w:t>
      </w:r>
      <w:bookmarkEnd w:id="7"/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企业完成缴费，经协会统一审核开通后（开通时间为企业发送开票信息后的5个工作日内），学员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进入</w:t>
      </w: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协会网站（www.gxjsjlxh.com）点击右侧“</w:t>
      </w:r>
      <w:r>
        <w:rPr>
          <w:rFonts w:hint="eastAsia" w:ascii="方正仿宋_GBK" w:hAnsi="微软雅黑" w:eastAsia="方正仿宋_GBK"/>
          <w:sz w:val="32"/>
          <w:szCs w:val="32"/>
        </w:rPr>
        <w:t>广西建设监理从业人员网络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教育平台”用姓名及身份证信息（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eastAsia="zh-CN"/>
        </w:rPr>
        <w:t>初始密码：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val="en-US" w:eastAsia="zh-CN"/>
        </w:rPr>
        <w:t>GX123456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）进行登陆。</w:t>
      </w:r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drawing>
          <wp:inline distT="0" distB="0" distL="114300" distR="114300">
            <wp:extent cx="5516880" cy="3396615"/>
            <wp:effectExtent l="0" t="0" r="7620" b="13335"/>
            <wp:docPr id="9" name="图片 9" descr="165630930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6309309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rPr>
          <w:rFonts w:hint="eastAsia" w:ascii="方正黑体_GBK" w:hAnsi="微软雅黑" w:eastAsia="方正黑体_GBK"/>
          <w:b w:val="0"/>
          <w:bCs w:val="0"/>
        </w:rPr>
      </w:pPr>
      <w:bookmarkStart w:id="8" w:name="_Toc106981625"/>
      <w:r>
        <w:rPr>
          <w:rFonts w:hint="eastAsia" w:ascii="方正黑体_GBK" w:hAnsi="微软雅黑" w:eastAsia="方正黑体_GBK"/>
          <w:b w:val="0"/>
          <w:bCs w:val="0"/>
        </w:rPr>
        <w:drawing>
          <wp:inline distT="0" distB="0" distL="114300" distR="114300">
            <wp:extent cx="6089015" cy="3327400"/>
            <wp:effectExtent l="0" t="0" r="6985" b="6350"/>
            <wp:docPr id="11" name="图片 11" descr="16563104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6310413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hint="eastAsia"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.3</w:t>
      </w:r>
      <w:bookmarkStart w:id="9" w:name="_Toc16861205"/>
      <w:bookmarkEnd w:id="9"/>
      <w:bookmarkStart w:id="10" w:name="_Toc16861203"/>
      <w:bookmarkEnd w:id="10"/>
      <w:bookmarkStart w:id="11" w:name="_Toc18591571"/>
      <w:bookmarkEnd w:id="11"/>
      <w:bookmarkStart w:id="12" w:name="_Toc17816330"/>
      <w:bookmarkEnd w:id="12"/>
      <w:bookmarkStart w:id="13" w:name="_Toc18591095"/>
      <w:bookmarkEnd w:id="13"/>
      <w:bookmarkStart w:id="14" w:name="_Toc18591093"/>
      <w:bookmarkEnd w:id="14"/>
      <w:bookmarkStart w:id="15" w:name="_Toc16859397"/>
      <w:bookmarkEnd w:id="15"/>
      <w:bookmarkStart w:id="16" w:name="_Toc17816328"/>
      <w:bookmarkEnd w:id="16"/>
      <w:bookmarkStart w:id="17" w:name="_Toc18591573"/>
      <w:bookmarkEnd w:id="17"/>
      <w:bookmarkStart w:id="18" w:name="_Toc16859399"/>
      <w:bookmarkEnd w:id="18"/>
      <w:r>
        <w:rPr>
          <w:rFonts w:hint="eastAsia" w:ascii="方正黑体_GBK" w:hAnsi="微软雅黑" w:eastAsia="方正黑体_GBK"/>
          <w:b w:val="0"/>
          <w:bCs w:val="0"/>
        </w:rPr>
        <w:t>身份认证</w:t>
      </w:r>
      <w:bookmarkEnd w:id="8"/>
    </w:p>
    <w:p>
      <w:pPr>
        <w:pStyle w:val="3"/>
        <w:ind w:firstLine="640" w:firstLineChars="200"/>
        <w:rPr>
          <w:rFonts w:ascii="方正仿宋_GBK" w:hAnsi="微软雅黑" w:eastAsia="方正仿宋_GBK"/>
          <w:b w:val="0"/>
          <w:bCs w:val="0"/>
          <w:sz w:val="32"/>
          <w:szCs w:val="32"/>
        </w:rPr>
      </w:pP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学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员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成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功登录后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，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首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次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登录请先完善个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人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信息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并上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传身份证。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1、在主页点击“个人中心”，个人信息设置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935345" cy="3385820"/>
            <wp:effectExtent l="0" t="0" r="8255" b="5080"/>
            <wp:docPr id="39" name="图片 3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2、点击“学员信息”，进入信息上传页面。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993765" cy="2661285"/>
            <wp:effectExtent l="0" t="0" r="6985" b="5715"/>
            <wp:docPr id="17" name="图片 17" descr="165631214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6312144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3、按照网页上的提示，填写毕业院校、所学专业、联系地址，上传个人照片、身份证正反面照片、手持身份证照片。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401310" cy="4535170"/>
            <wp:effectExtent l="0" t="0" r="8890" b="17780"/>
            <wp:docPr id="41" name="图片 4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ascii="方正黑体_GBK" w:hAnsi="微软雅黑" w:eastAsia="方正黑体_GBK"/>
          <w:b w:val="0"/>
          <w:bCs w:val="0"/>
        </w:rPr>
      </w:pPr>
      <w:bookmarkStart w:id="19" w:name="_Toc106981626"/>
      <w:r>
        <w:rPr>
          <w:rFonts w:ascii="方正黑体_GBK" w:hAnsi="微软雅黑" w:eastAsia="方正黑体_GBK"/>
          <w:b w:val="0"/>
          <w:bCs w:val="0"/>
        </w:rPr>
        <w:t>2.4</w:t>
      </w:r>
      <w:r>
        <w:rPr>
          <w:rFonts w:hint="eastAsia" w:ascii="方正黑体_GBK" w:hAnsi="微软雅黑" w:eastAsia="方正黑体_GBK"/>
          <w:b w:val="0"/>
          <w:bCs w:val="0"/>
        </w:rPr>
        <w:t>在线</w:t>
      </w:r>
      <w:r>
        <w:rPr>
          <w:rFonts w:ascii="方正黑体_GBK" w:hAnsi="微软雅黑" w:eastAsia="方正黑体_GBK"/>
          <w:b w:val="0"/>
          <w:bCs w:val="0"/>
        </w:rPr>
        <w:t>学习</w:t>
      </w:r>
      <w:bookmarkEnd w:id="19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20" w:name="_Toc104222631"/>
      <w:bookmarkEnd w:id="20"/>
      <w:bookmarkStart w:id="21" w:name="_Toc104222651"/>
      <w:bookmarkEnd w:id="21"/>
      <w:bookmarkStart w:id="22" w:name="_Toc18591577"/>
      <w:bookmarkEnd w:id="22"/>
      <w:bookmarkStart w:id="23" w:name="_Toc18591099"/>
      <w:bookmarkEnd w:id="23"/>
      <w:bookmarkStart w:id="24" w:name="_Toc16861209"/>
      <w:bookmarkEnd w:id="24"/>
      <w:bookmarkStart w:id="25" w:name="_Toc106981627"/>
      <w:bookmarkEnd w:id="25"/>
      <w:bookmarkStart w:id="26" w:name="_Toc104222671"/>
      <w:bookmarkEnd w:id="26"/>
      <w:bookmarkStart w:id="27" w:name="_Toc106981466"/>
      <w:bookmarkEnd w:id="27"/>
      <w:bookmarkStart w:id="28" w:name="_Toc104915813"/>
      <w:bookmarkEnd w:id="28"/>
      <w:bookmarkStart w:id="29" w:name="_Toc15286121"/>
      <w:bookmarkEnd w:id="29"/>
      <w:bookmarkStart w:id="30" w:name="_Toc104977079"/>
      <w:bookmarkEnd w:id="30"/>
      <w:bookmarkStart w:id="31" w:name="_Toc16859404"/>
      <w:bookmarkEnd w:id="31"/>
      <w:bookmarkStart w:id="32" w:name="_Toc17816334"/>
      <w:bookmarkEnd w:id="32"/>
      <w:bookmarkStart w:id="33" w:name="_Toc104907349"/>
      <w:bookmarkEnd w:id="33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34" w:name="_Toc16861210"/>
      <w:bookmarkEnd w:id="34"/>
      <w:bookmarkStart w:id="35" w:name="_Toc104222672"/>
      <w:bookmarkEnd w:id="35"/>
      <w:bookmarkStart w:id="36" w:name="_Toc18591100"/>
      <w:bookmarkEnd w:id="36"/>
      <w:bookmarkStart w:id="37" w:name="_Toc16859405"/>
      <w:bookmarkEnd w:id="37"/>
      <w:bookmarkStart w:id="38" w:name="_Toc106981467"/>
      <w:bookmarkEnd w:id="38"/>
      <w:bookmarkStart w:id="39" w:name="_Toc15286122"/>
      <w:bookmarkEnd w:id="39"/>
      <w:bookmarkStart w:id="40" w:name="_Toc104907350"/>
      <w:bookmarkEnd w:id="40"/>
      <w:bookmarkStart w:id="41" w:name="_Toc18591578"/>
      <w:bookmarkEnd w:id="41"/>
      <w:bookmarkStart w:id="42" w:name="_Toc104977080"/>
      <w:bookmarkEnd w:id="42"/>
      <w:bookmarkStart w:id="43" w:name="_Toc104915814"/>
      <w:bookmarkEnd w:id="43"/>
      <w:bookmarkStart w:id="44" w:name="_Toc104222652"/>
      <w:bookmarkEnd w:id="44"/>
      <w:bookmarkStart w:id="45" w:name="_Toc104222632"/>
      <w:bookmarkEnd w:id="45"/>
      <w:bookmarkStart w:id="46" w:name="_Toc106981628"/>
      <w:bookmarkEnd w:id="46"/>
      <w:bookmarkStart w:id="47" w:name="_Toc17816335"/>
      <w:bookmarkEnd w:id="47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48" w:name="_Toc104907351"/>
      <w:bookmarkEnd w:id="48"/>
      <w:bookmarkStart w:id="49" w:name="_Toc106981629"/>
      <w:bookmarkEnd w:id="49"/>
      <w:bookmarkStart w:id="50" w:name="_Toc106981468"/>
      <w:bookmarkEnd w:id="50"/>
      <w:bookmarkStart w:id="51" w:name="_Toc15286123"/>
      <w:bookmarkEnd w:id="51"/>
      <w:bookmarkStart w:id="52" w:name="_Toc16861211"/>
      <w:bookmarkEnd w:id="52"/>
      <w:bookmarkStart w:id="53" w:name="_Toc104222653"/>
      <w:bookmarkEnd w:id="53"/>
      <w:bookmarkStart w:id="54" w:name="_Toc18591579"/>
      <w:bookmarkEnd w:id="54"/>
      <w:bookmarkStart w:id="55" w:name="_Toc17816336"/>
      <w:bookmarkEnd w:id="55"/>
      <w:bookmarkStart w:id="56" w:name="_Toc104915815"/>
      <w:bookmarkEnd w:id="56"/>
      <w:bookmarkStart w:id="57" w:name="_Toc18591101"/>
      <w:bookmarkEnd w:id="57"/>
      <w:bookmarkStart w:id="58" w:name="_Toc16859406"/>
      <w:bookmarkEnd w:id="58"/>
      <w:bookmarkStart w:id="59" w:name="_Toc104222633"/>
      <w:bookmarkEnd w:id="59"/>
      <w:bookmarkStart w:id="60" w:name="_Toc104977081"/>
      <w:bookmarkEnd w:id="60"/>
      <w:bookmarkStart w:id="61" w:name="_Toc104222673"/>
      <w:bookmarkEnd w:id="61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62" w:name="_Toc16861212"/>
      <w:bookmarkEnd w:id="62"/>
      <w:bookmarkStart w:id="63" w:name="_Toc15286124"/>
      <w:bookmarkEnd w:id="63"/>
      <w:bookmarkStart w:id="64" w:name="_Toc104222654"/>
      <w:bookmarkEnd w:id="64"/>
      <w:bookmarkStart w:id="65" w:name="_Toc17816337"/>
      <w:bookmarkEnd w:id="65"/>
      <w:bookmarkStart w:id="66" w:name="_Toc106981630"/>
      <w:bookmarkEnd w:id="66"/>
      <w:bookmarkStart w:id="67" w:name="_Toc16859407"/>
      <w:bookmarkEnd w:id="67"/>
      <w:bookmarkStart w:id="68" w:name="_Toc104915816"/>
      <w:bookmarkEnd w:id="68"/>
      <w:bookmarkStart w:id="69" w:name="_Toc104222634"/>
      <w:bookmarkEnd w:id="69"/>
      <w:bookmarkStart w:id="70" w:name="_Toc106981469"/>
      <w:bookmarkEnd w:id="70"/>
      <w:bookmarkStart w:id="71" w:name="_Toc18591580"/>
      <w:bookmarkEnd w:id="71"/>
      <w:bookmarkStart w:id="72" w:name="_Toc104222674"/>
      <w:bookmarkEnd w:id="72"/>
      <w:bookmarkStart w:id="73" w:name="_Toc104907352"/>
      <w:bookmarkEnd w:id="73"/>
      <w:bookmarkStart w:id="74" w:name="_Toc18591102"/>
      <w:bookmarkEnd w:id="74"/>
      <w:bookmarkStart w:id="75" w:name="_Toc104977082"/>
      <w:bookmarkEnd w:id="75"/>
    </w:p>
    <w:p>
      <w:pPr>
        <w:pStyle w:val="22"/>
        <w:keepNext/>
        <w:keepLines/>
        <w:numPr>
          <w:ilvl w:val="1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76" w:name="_Toc16859408"/>
      <w:bookmarkEnd w:id="76"/>
      <w:bookmarkStart w:id="77" w:name="_Toc16861213"/>
      <w:bookmarkEnd w:id="77"/>
      <w:bookmarkStart w:id="78" w:name="_Toc104977083"/>
      <w:bookmarkEnd w:id="78"/>
      <w:bookmarkStart w:id="79" w:name="_Toc104915817"/>
      <w:bookmarkEnd w:id="79"/>
      <w:bookmarkStart w:id="80" w:name="_Toc104222635"/>
      <w:bookmarkEnd w:id="80"/>
      <w:bookmarkStart w:id="81" w:name="_Toc15286125"/>
      <w:bookmarkEnd w:id="81"/>
      <w:bookmarkStart w:id="82" w:name="_Toc18591103"/>
      <w:bookmarkEnd w:id="82"/>
      <w:bookmarkStart w:id="83" w:name="_Toc18591581"/>
      <w:bookmarkEnd w:id="83"/>
      <w:bookmarkStart w:id="84" w:name="_Toc17816338"/>
      <w:bookmarkEnd w:id="84"/>
      <w:bookmarkStart w:id="85" w:name="_Toc104222675"/>
      <w:bookmarkEnd w:id="85"/>
      <w:bookmarkStart w:id="86" w:name="_Toc104907353"/>
      <w:bookmarkEnd w:id="86"/>
      <w:bookmarkStart w:id="87" w:name="_Toc106981631"/>
      <w:bookmarkEnd w:id="87"/>
      <w:bookmarkStart w:id="88" w:name="_Toc104222655"/>
      <w:bookmarkEnd w:id="88"/>
      <w:bookmarkStart w:id="89" w:name="_Toc106981470"/>
      <w:bookmarkEnd w:id="89"/>
    </w:p>
    <w:p>
      <w:pPr>
        <w:pStyle w:val="4"/>
        <w:ind w:firstLine="643"/>
        <w:rPr>
          <w:rFonts w:hint="eastAsia" w:eastAsiaTheme="minorEastAsia"/>
          <w:lang w:eastAsia="zh-CN"/>
        </w:rPr>
      </w:pPr>
      <w:bookmarkStart w:id="90" w:name="_Toc106981632"/>
      <w:r>
        <w:rPr>
          <w:rFonts w:hint="eastAsia"/>
          <w:lang w:val="en-US" w:eastAsia="zh-CN"/>
        </w:rPr>
        <w:t>1、</w:t>
      </w:r>
      <w:r>
        <w:t xml:space="preserve"> </w:t>
      </w:r>
      <w:r>
        <w:rPr>
          <w:rFonts w:hint="eastAsia"/>
        </w:rPr>
        <w:t>学员</w:t>
      </w:r>
      <w:bookmarkEnd w:id="90"/>
      <w:r>
        <w:rPr>
          <w:rFonts w:hint="eastAsia"/>
          <w:lang w:eastAsia="zh-CN"/>
        </w:rPr>
        <w:t>状态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学员</w:t>
      </w:r>
      <w:r>
        <w:rPr>
          <w:rFonts w:hint="eastAsia" w:ascii="方正仿宋_GBK" w:hAnsi="微软雅黑" w:eastAsia="方正仿宋_GBK"/>
          <w:sz w:val="32"/>
          <w:szCs w:val="32"/>
        </w:rPr>
        <w:t>的状态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显示</w:t>
      </w:r>
      <w:r>
        <w:rPr>
          <w:rFonts w:hint="eastAsia" w:ascii="方正仿宋_GBK" w:hAnsi="微软雅黑" w:eastAsia="方正仿宋_GBK"/>
          <w:sz w:val="32"/>
          <w:szCs w:val="32"/>
        </w:rPr>
        <w:t>“已缴费”，可开始学习及参加考试。</w:t>
      </w:r>
    </w:p>
    <w:p>
      <w:pPr>
        <w:ind w:firstLine="640"/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42815" cy="2075815"/>
            <wp:effectExtent l="0" t="0" r="635" b="63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640" w:firstLineChars="200"/>
      </w:pPr>
      <w:bookmarkStart w:id="91" w:name="_Toc106981633"/>
      <w:r>
        <w:t>2.</w:t>
      </w:r>
      <w:r>
        <w:rPr>
          <w:rFonts w:hint="eastAsia"/>
        </w:rPr>
        <w:t>开始课程学习</w:t>
      </w:r>
      <w:bookmarkEnd w:id="91"/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在主页点击“我的班级”。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317875"/>
            <wp:effectExtent l="0" t="0" r="18415" b="15875"/>
            <wp:docPr id="42" name="图片 4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确认自己参加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所参加</w:t>
      </w:r>
      <w:r>
        <w:rPr>
          <w:rFonts w:hint="eastAsia" w:ascii="方正仿宋_GBK" w:hAnsi="微软雅黑" w:eastAsia="方正仿宋_GBK"/>
          <w:sz w:val="32"/>
          <w:szCs w:val="32"/>
        </w:rPr>
        <w:t>的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培训</w:t>
      </w:r>
      <w:r>
        <w:rPr>
          <w:rFonts w:hint="eastAsia" w:ascii="方正仿宋_GBK" w:hAnsi="微软雅黑" w:eastAsia="方正仿宋_GBK"/>
          <w:sz w:val="32"/>
          <w:szCs w:val="32"/>
        </w:rPr>
        <w:t>信息，点击“进入班级”。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199505" cy="2284730"/>
            <wp:effectExtent l="0" t="0" r="10795" b="1270"/>
            <wp:docPr id="7" name="图片 7" descr="165631169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311695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选择需要学习的课程，点击开始学习。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416175"/>
            <wp:effectExtent l="0" t="0" r="0" b="3175"/>
            <wp:docPr id="44" name="图片 4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点击“课程目录”，再选择需要学习的章节。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712085"/>
            <wp:effectExtent l="0" t="0" r="18415" b="12065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点击播放箭头，开始课程的播放。系统会记录课程的观看记录，观看完成后的课程会显示“已学完”。</w:t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940050"/>
            <wp:effectExtent l="0" t="0" r="18415" b="12700"/>
            <wp:docPr id="46" name="图片 46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2" w:name="_Toc106981634"/>
      <w:r>
        <w:rPr>
          <w:rFonts w:ascii="方正黑体_GBK" w:hAnsi="微软雅黑" w:eastAsia="方正黑体_GBK"/>
          <w:b w:val="0"/>
          <w:bCs w:val="0"/>
        </w:rPr>
        <w:t xml:space="preserve">2.5 </w:t>
      </w:r>
      <w:r>
        <w:rPr>
          <w:rFonts w:hint="eastAsia" w:ascii="方正黑体_GBK" w:hAnsi="微软雅黑" w:eastAsia="方正黑体_GBK"/>
          <w:b w:val="0"/>
          <w:bCs w:val="0"/>
        </w:rPr>
        <w:t>在线考试</w:t>
      </w:r>
      <w:bookmarkEnd w:id="92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在主页中点击“考试中心”按钮。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4471035"/>
            <wp:effectExtent l="0" t="0" r="0" b="5715"/>
            <wp:docPr id="47" name="图片 4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选择需要参加的考试，点击“未开始考试”按钮，进入考试。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290445"/>
            <wp:effectExtent l="0" t="0" r="0" b="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 “立即考试”，开始考试。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63290"/>
            <wp:effectExtent l="0" t="0" r="18415" b="3810"/>
            <wp:docPr id="49" name="图片 4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点击选项左侧的字母进行选择，全部完成答题后，点击右上角“立即交卷” ，系统将自动进行评分。</w:t>
      </w:r>
    </w:p>
    <w:p>
      <w:pPr>
        <w:rPr>
          <w:rFonts w:ascii="方正黑体_GBK" w:hAnsi="微软雅黑" w:eastAsia="方正黑体_GBK"/>
        </w:rPr>
      </w:pPr>
      <w:bookmarkStart w:id="93" w:name="_Toc106981635"/>
      <w:r>
        <w:drawing>
          <wp:inline distT="0" distB="0" distL="0" distR="0">
            <wp:extent cx="6210935" cy="3230880"/>
            <wp:effectExtent l="0" t="0" r="18415" b="762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黑体_GBK" w:hAnsi="微软雅黑" w:eastAsia="方正黑体_GBK"/>
        </w:rPr>
      </w:pPr>
    </w:p>
    <w:p>
      <w:pPr>
        <w:rPr>
          <w:rFonts w:ascii="方正黑体_GBK" w:hAnsi="微软雅黑" w:eastAsia="方正黑体_GBK"/>
        </w:rPr>
      </w:pPr>
      <w:bookmarkStart w:id="96" w:name="_GoBack"/>
      <w:bookmarkEnd w:id="96"/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.6</w:t>
      </w:r>
      <w:r>
        <w:rPr>
          <w:rFonts w:hint="eastAsia" w:ascii="方正黑体_GBK" w:hAnsi="微软雅黑" w:eastAsia="方正黑体_GBK"/>
          <w:b w:val="0"/>
          <w:bCs w:val="0"/>
        </w:rPr>
        <w:t>查看考试成绩</w:t>
      </w:r>
      <w:bookmarkEnd w:id="93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在主页点击“我的考试”，可以查看考试的详细结果。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950" cy="2291080"/>
            <wp:effectExtent l="0" t="0" r="6350" b="13970"/>
            <wp:docPr id="24" name="图片 24" descr="16563022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63022031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36620"/>
            <wp:effectExtent l="0" t="0" r="0" b="0"/>
            <wp:docPr id="54" name="图片 54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4" w:name="_Toc106981636"/>
      <w:bookmarkStart w:id="95" w:name="_Hlk104913521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.7</w:t>
      </w:r>
      <w:r>
        <w:rPr>
          <w:rFonts w:hint="eastAsia" w:ascii="方正黑体_GBK" w:hAnsi="微软雅黑" w:eastAsia="方正黑体_GBK"/>
          <w:b w:val="0"/>
          <w:bCs w:val="0"/>
        </w:rPr>
        <w:t>证书</w:t>
      </w:r>
      <w:bookmarkEnd w:id="94"/>
      <w:r>
        <w:rPr>
          <w:rFonts w:hint="eastAsia" w:ascii="方正黑体_GBK" w:hAnsi="微软雅黑" w:eastAsia="方正黑体_GBK"/>
          <w:b w:val="0"/>
          <w:bCs w:val="0"/>
        </w:rPr>
        <w:t>打印</w:t>
      </w:r>
    </w:p>
    <w:bookmarkEnd w:id="95"/>
    <w:p>
      <w:pPr>
        <w:ind w:firstLine="1280" w:firstLineChars="4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经考试合格后，</w:t>
      </w:r>
      <w:r>
        <w:rPr>
          <w:rFonts w:hint="eastAsia" w:ascii="方正仿宋_GBK" w:hAnsi="微软雅黑" w:eastAsia="方正仿宋_GBK"/>
          <w:sz w:val="32"/>
          <w:szCs w:val="32"/>
        </w:rPr>
        <w:t>在主页点击“学习证明”按钮，进入证书打印页面。</w:t>
      </w:r>
    </w:p>
    <w:p>
      <w:pPr>
        <w:ind w:left="420" w:hanging="420" w:hangingChars="200"/>
        <w:jc w:val="left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6210935" cy="3211195"/>
            <wp:effectExtent l="0" t="0" r="18415" b="8255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 w:leftChars="304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选择需要打印的证书，点击“打印”按钮。</w:t>
      </w:r>
    </w:p>
    <w:p>
      <w:pPr>
        <w:jc w:val="center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315" cy="2741930"/>
            <wp:effectExtent l="0" t="0" r="6985" b="1270"/>
            <wp:docPr id="25" name="图片 25" descr="16563123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63123353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方正仿宋_GBK" w:hAnsi="微软雅黑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按照提示设置打印参数，进行证书打印。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210935" cy="4098925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sectPr>
      <w:pgSz w:w="11906" w:h="16838"/>
      <w:pgMar w:top="822" w:right="992" w:bottom="850" w:left="1134" w:header="567" w:footer="278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82166124"/>
    </w:sdtPr>
    <w:sdtContent>
      <w:p>
        <w:pPr>
          <w:pStyle w:val="9"/>
          <w:ind w:firstLine="360"/>
          <w:jc w:val="center"/>
        </w:pPr>
      </w:p>
      <w:p>
        <w:pPr>
          <w:pStyle w:val="9"/>
          <w:ind w:firstLine="360"/>
          <w:jc w:val="center"/>
        </w:pPr>
        <w:r>
          <w:pict>
            <v:rect id="_x0000_i1025" o:spt="1" style="height:0.5pt;width:489.05pt;" fillcolor="#000000" filled="t" stroked="f" coordsize="21600,21600" o:hr="t" o:hrstd="t" o:hrnoshade="t" o:hralign="center">
              <v:path/>
              <v:fill on="t" focussize="0,0"/>
              <v:stroke on="f"/>
              <v:imagedata o:title=""/>
              <o:lock v:ext="edit"/>
              <w10:wrap type="none"/>
              <w10:anchorlock/>
            </v:rect>
          </w:pict>
        </w:r>
      </w:p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ind w:firstLine="360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9000" w:firstLineChars="5000"/>
      <w:jc w:val="both"/>
    </w:pPr>
    <w:r>
      <w:rPr>
        <w:rFonts w:hint="eastAsia"/>
      </w:rPr>
      <w:t>操作</w:t>
    </w:r>
    <w:r>
      <w:t>手册</w: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C7885B"/>
    <w:multiLevelType w:val="singleLevel"/>
    <w:tmpl w:val="99C788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2B787B"/>
    <w:multiLevelType w:val="multilevel"/>
    <w:tmpl w:val="742B787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8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4MzRkZDUwNWEwNjFmMzM2ZDE3ZDI0YzYxZDVhMTAifQ=="/>
  </w:docVars>
  <w:rsids>
    <w:rsidRoot w:val="00B603B4"/>
    <w:rsid w:val="0000015C"/>
    <w:rsid w:val="00004ABD"/>
    <w:rsid w:val="00007359"/>
    <w:rsid w:val="00012E07"/>
    <w:rsid w:val="000169C3"/>
    <w:rsid w:val="00017C2E"/>
    <w:rsid w:val="000239F4"/>
    <w:rsid w:val="0002767C"/>
    <w:rsid w:val="00034AD4"/>
    <w:rsid w:val="00036B27"/>
    <w:rsid w:val="000377BA"/>
    <w:rsid w:val="000466FA"/>
    <w:rsid w:val="00071912"/>
    <w:rsid w:val="00087FA5"/>
    <w:rsid w:val="00090A35"/>
    <w:rsid w:val="000A11B8"/>
    <w:rsid w:val="000A7712"/>
    <w:rsid w:val="000C54CF"/>
    <w:rsid w:val="000D24C4"/>
    <w:rsid w:val="000D60BF"/>
    <w:rsid w:val="000E1123"/>
    <w:rsid w:val="000E1332"/>
    <w:rsid w:val="000E22D1"/>
    <w:rsid w:val="000E7875"/>
    <w:rsid w:val="0010026D"/>
    <w:rsid w:val="001018F3"/>
    <w:rsid w:val="00112439"/>
    <w:rsid w:val="00113CAD"/>
    <w:rsid w:val="00113DF4"/>
    <w:rsid w:val="0011762A"/>
    <w:rsid w:val="00117CFA"/>
    <w:rsid w:val="00122B8E"/>
    <w:rsid w:val="001244B2"/>
    <w:rsid w:val="00124A69"/>
    <w:rsid w:val="00126958"/>
    <w:rsid w:val="00130AC0"/>
    <w:rsid w:val="00136558"/>
    <w:rsid w:val="00141779"/>
    <w:rsid w:val="00146996"/>
    <w:rsid w:val="00154224"/>
    <w:rsid w:val="00164400"/>
    <w:rsid w:val="001728B5"/>
    <w:rsid w:val="00176A43"/>
    <w:rsid w:val="00182D3C"/>
    <w:rsid w:val="00182F45"/>
    <w:rsid w:val="0019301F"/>
    <w:rsid w:val="001954AB"/>
    <w:rsid w:val="001B74DC"/>
    <w:rsid w:val="001C3C8A"/>
    <w:rsid w:val="001C60CC"/>
    <w:rsid w:val="001D0C88"/>
    <w:rsid w:val="001D10E4"/>
    <w:rsid w:val="001D35B0"/>
    <w:rsid w:val="001D3892"/>
    <w:rsid w:val="001E7DD3"/>
    <w:rsid w:val="001F6575"/>
    <w:rsid w:val="0020078D"/>
    <w:rsid w:val="00221A3B"/>
    <w:rsid w:val="002232C3"/>
    <w:rsid w:val="002243A9"/>
    <w:rsid w:val="00245C6E"/>
    <w:rsid w:val="00250A47"/>
    <w:rsid w:val="00251BE5"/>
    <w:rsid w:val="002529C8"/>
    <w:rsid w:val="00254851"/>
    <w:rsid w:val="00260C1B"/>
    <w:rsid w:val="002613D5"/>
    <w:rsid w:val="002623DF"/>
    <w:rsid w:val="00272EE2"/>
    <w:rsid w:val="00274572"/>
    <w:rsid w:val="00276E94"/>
    <w:rsid w:val="00280869"/>
    <w:rsid w:val="00281B17"/>
    <w:rsid w:val="002846BC"/>
    <w:rsid w:val="00287852"/>
    <w:rsid w:val="002926DD"/>
    <w:rsid w:val="00293254"/>
    <w:rsid w:val="002A286B"/>
    <w:rsid w:val="002A37E7"/>
    <w:rsid w:val="002A5F4E"/>
    <w:rsid w:val="002A725F"/>
    <w:rsid w:val="002B2D48"/>
    <w:rsid w:val="002B41FA"/>
    <w:rsid w:val="002B7514"/>
    <w:rsid w:val="002C485E"/>
    <w:rsid w:val="002D34AF"/>
    <w:rsid w:val="002D6B79"/>
    <w:rsid w:val="002E5F8E"/>
    <w:rsid w:val="002E613F"/>
    <w:rsid w:val="002E6F88"/>
    <w:rsid w:val="002E7D88"/>
    <w:rsid w:val="002F1FB5"/>
    <w:rsid w:val="002F6734"/>
    <w:rsid w:val="003036B0"/>
    <w:rsid w:val="003178F5"/>
    <w:rsid w:val="00331EAB"/>
    <w:rsid w:val="003372E6"/>
    <w:rsid w:val="00341AB3"/>
    <w:rsid w:val="003556CD"/>
    <w:rsid w:val="003606DC"/>
    <w:rsid w:val="00361007"/>
    <w:rsid w:val="003625BA"/>
    <w:rsid w:val="0036328B"/>
    <w:rsid w:val="00376BB9"/>
    <w:rsid w:val="00395D45"/>
    <w:rsid w:val="003A240C"/>
    <w:rsid w:val="003A328B"/>
    <w:rsid w:val="003A45B4"/>
    <w:rsid w:val="003B0B8F"/>
    <w:rsid w:val="003B1C15"/>
    <w:rsid w:val="003B4529"/>
    <w:rsid w:val="003B70A0"/>
    <w:rsid w:val="003C05F2"/>
    <w:rsid w:val="003C2E2D"/>
    <w:rsid w:val="003C66C3"/>
    <w:rsid w:val="003F424C"/>
    <w:rsid w:val="003F4AAF"/>
    <w:rsid w:val="00416AFD"/>
    <w:rsid w:val="00422F7F"/>
    <w:rsid w:val="004251C0"/>
    <w:rsid w:val="004251F2"/>
    <w:rsid w:val="00427059"/>
    <w:rsid w:val="00431C11"/>
    <w:rsid w:val="0043485E"/>
    <w:rsid w:val="00437681"/>
    <w:rsid w:val="00437C11"/>
    <w:rsid w:val="0045203C"/>
    <w:rsid w:val="00453A22"/>
    <w:rsid w:val="00475672"/>
    <w:rsid w:val="00475F80"/>
    <w:rsid w:val="004A6BBA"/>
    <w:rsid w:val="004B24BE"/>
    <w:rsid w:val="004B7A49"/>
    <w:rsid w:val="004D1FE8"/>
    <w:rsid w:val="004D3D1F"/>
    <w:rsid w:val="004D4CB3"/>
    <w:rsid w:val="004E0455"/>
    <w:rsid w:val="004E5196"/>
    <w:rsid w:val="004F3026"/>
    <w:rsid w:val="00502969"/>
    <w:rsid w:val="00502FE9"/>
    <w:rsid w:val="00504A1F"/>
    <w:rsid w:val="00511B45"/>
    <w:rsid w:val="0051220D"/>
    <w:rsid w:val="00512557"/>
    <w:rsid w:val="00517B55"/>
    <w:rsid w:val="00533D5C"/>
    <w:rsid w:val="0053505B"/>
    <w:rsid w:val="00542078"/>
    <w:rsid w:val="00550E2D"/>
    <w:rsid w:val="005614D8"/>
    <w:rsid w:val="00567687"/>
    <w:rsid w:val="00575C05"/>
    <w:rsid w:val="00581A13"/>
    <w:rsid w:val="00582544"/>
    <w:rsid w:val="0058472D"/>
    <w:rsid w:val="00590110"/>
    <w:rsid w:val="0059595E"/>
    <w:rsid w:val="00597BB3"/>
    <w:rsid w:val="005A2C62"/>
    <w:rsid w:val="005A5A45"/>
    <w:rsid w:val="005B1AE5"/>
    <w:rsid w:val="005B499C"/>
    <w:rsid w:val="005B5FC2"/>
    <w:rsid w:val="005B657C"/>
    <w:rsid w:val="005C74CD"/>
    <w:rsid w:val="005F21F3"/>
    <w:rsid w:val="005F33BF"/>
    <w:rsid w:val="005F4CD2"/>
    <w:rsid w:val="005F7149"/>
    <w:rsid w:val="00600E5A"/>
    <w:rsid w:val="00603583"/>
    <w:rsid w:val="00604202"/>
    <w:rsid w:val="00611CC2"/>
    <w:rsid w:val="00616311"/>
    <w:rsid w:val="00616379"/>
    <w:rsid w:val="00617CD3"/>
    <w:rsid w:val="0062222A"/>
    <w:rsid w:val="00624B3D"/>
    <w:rsid w:val="00632B75"/>
    <w:rsid w:val="00635E2B"/>
    <w:rsid w:val="00641EC9"/>
    <w:rsid w:val="006459E9"/>
    <w:rsid w:val="00660B9E"/>
    <w:rsid w:val="006613C9"/>
    <w:rsid w:val="00664708"/>
    <w:rsid w:val="006667A6"/>
    <w:rsid w:val="00676682"/>
    <w:rsid w:val="0068409F"/>
    <w:rsid w:val="006A2C48"/>
    <w:rsid w:val="006C5D52"/>
    <w:rsid w:val="006C653A"/>
    <w:rsid w:val="006D1498"/>
    <w:rsid w:val="006D78FC"/>
    <w:rsid w:val="006E6E6E"/>
    <w:rsid w:val="006F43A5"/>
    <w:rsid w:val="006F551D"/>
    <w:rsid w:val="00703FC0"/>
    <w:rsid w:val="00705673"/>
    <w:rsid w:val="00706145"/>
    <w:rsid w:val="00712451"/>
    <w:rsid w:val="007204E0"/>
    <w:rsid w:val="0072208E"/>
    <w:rsid w:val="00723AFB"/>
    <w:rsid w:val="00747403"/>
    <w:rsid w:val="00750E56"/>
    <w:rsid w:val="00764797"/>
    <w:rsid w:val="00771DE3"/>
    <w:rsid w:val="00776B21"/>
    <w:rsid w:val="00786B28"/>
    <w:rsid w:val="00790138"/>
    <w:rsid w:val="00791BCF"/>
    <w:rsid w:val="0079217A"/>
    <w:rsid w:val="00793F0E"/>
    <w:rsid w:val="007942DA"/>
    <w:rsid w:val="007A1454"/>
    <w:rsid w:val="007B70EF"/>
    <w:rsid w:val="007C130E"/>
    <w:rsid w:val="007C4C42"/>
    <w:rsid w:val="007D051B"/>
    <w:rsid w:val="007D2346"/>
    <w:rsid w:val="007D2A10"/>
    <w:rsid w:val="007E4BF6"/>
    <w:rsid w:val="007F3F30"/>
    <w:rsid w:val="007F40BF"/>
    <w:rsid w:val="007F5758"/>
    <w:rsid w:val="007F6EEA"/>
    <w:rsid w:val="00800140"/>
    <w:rsid w:val="00804E86"/>
    <w:rsid w:val="00807BA1"/>
    <w:rsid w:val="00811D5F"/>
    <w:rsid w:val="00821BFF"/>
    <w:rsid w:val="008355E6"/>
    <w:rsid w:val="00841CA4"/>
    <w:rsid w:val="008432AB"/>
    <w:rsid w:val="00845597"/>
    <w:rsid w:val="008456A4"/>
    <w:rsid w:val="00853F79"/>
    <w:rsid w:val="00856F2E"/>
    <w:rsid w:val="00862EF8"/>
    <w:rsid w:val="00865A27"/>
    <w:rsid w:val="00873FC1"/>
    <w:rsid w:val="0087615E"/>
    <w:rsid w:val="00882569"/>
    <w:rsid w:val="00885024"/>
    <w:rsid w:val="00885CCC"/>
    <w:rsid w:val="00894F5B"/>
    <w:rsid w:val="008956E7"/>
    <w:rsid w:val="008962D4"/>
    <w:rsid w:val="008A059B"/>
    <w:rsid w:val="008A24D0"/>
    <w:rsid w:val="008A6FA2"/>
    <w:rsid w:val="008B1774"/>
    <w:rsid w:val="008B3704"/>
    <w:rsid w:val="008D21B9"/>
    <w:rsid w:val="008D2966"/>
    <w:rsid w:val="008D5530"/>
    <w:rsid w:val="008E0561"/>
    <w:rsid w:val="008E1589"/>
    <w:rsid w:val="008E20F7"/>
    <w:rsid w:val="008E2AA3"/>
    <w:rsid w:val="008F0E74"/>
    <w:rsid w:val="008F20F3"/>
    <w:rsid w:val="008F6284"/>
    <w:rsid w:val="008F7923"/>
    <w:rsid w:val="00904059"/>
    <w:rsid w:val="009072C7"/>
    <w:rsid w:val="0091082A"/>
    <w:rsid w:val="00911B8D"/>
    <w:rsid w:val="0091653B"/>
    <w:rsid w:val="0093399C"/>
    <w:rsid w:val="00934DA8"/>
    <w:rsid w:val="009406A2"/>
    <w:rsid w:val="00940DD6"/>
    <w:rsid w:val="00940F24"/>
    <w:rsid w:val="00944A28"/>
    <w:rsid w:val="00950BF2"/>
    <w:rsid w:val="0095228B"/>
    <w:rsid w:val="009603F6"/>
    <w:rsid w:val="00963D41"/>
    <w:rsid w:val="00975910"/>
    <w:rsid w:val="00987203"/>
    <w:rsid w:val="009958CC"/>
    <w:rsid w:val="009977ED"/>
    <w:rsid w:val="009A5B7C"/>
    <w:rsid w:val="009B5DB6"/>
    <w:rsid w:val="009C31F5"/>
    <w:rsid w:val="009C4F70"/>
    <w:rsid w:val="009E5859"/>
    <w:rsid w:val="009E79B5"/>
    <w:rsid w:val="009F014A"/>
    <w:rsid w:val="009F06A2"/>
    <w:rsid w:val="00A10410"/>
    <w:rsid w:val="00A11488"/>
    <w:rsid w:val="00A141CC"/>
    <w:rsid w:val="00A2127E"/>
    <w:rsid w:val="00A22422"/>
    <w:rsid w:val="00A24BAE"/>
    <w:rsid w:val="00A30639"/>
    <w:rsid w:val="00A363FB"/>
    <w:rsid w:val="00A43C74"/>
    <w:rsid w:val="00A44672"/>
    <w:rsid w:val="00A446F8"/>
    <w:rsid w:val="00A448C4"/>
    <w:rsid w:val="00A544E6"/>
    <w:rsid w:val="00A62D63"/>
    <w:rsid w:val="00A63172"/>
    <w:rsid w:val="00A73AFB"/>
    <w:rsid w:val="00A73E0E"/>
    <w:rsid w:val="00A75704"/>
    <w:rsid w:val="00A81F0D"/>
    <w:rsid w:val="00A87016"/>
    <w:rsid w:val="00A8757B"/>
    <w:rsid w:val="00A87F4B"/>
    <w:rsid w:val="00A9507B"/>
    <w:rsid w:val="00A96951"/>
    <w:rsid w:val="00AA1BE8"/>
    <w:rsid w:val="00AA2155"/>
    <w:rsid w:val="00AA7A73"/>
    <w:rsid w:val="00AB20D8"/>
    <w:rsid w:val="00AB32D8"/>
    <w:rsid w:val="00AB4A5B"/>
    <w:rsid w:val="00AC1122"/>
    <w:rsid w:val="00AD4CA6"/>
    <w:rsid w:val="00AE5B8D"/>
    <w:rsid w:val="00AF6E1E"/>
    <w:rsid w:val="00AF7EAB"/>
    <w:rsid w:val="00B026ED"/>
    <w:rsid w:val="00B04B52"/>
    <w:rsid w:val="00B07757"/>
    <w:rsid w:val="00B07E65"/>
    <w:rsid w:val="00B13B62"/>
    <w:rsid w:val="00B31392"/>
    <w:rsid w:val="00B438B4"/>
    <w:rsid w:val="00B51016"/>
    <w:rsid w:val="00B523A2"/>
    <w:rsid w:val="00B603B4"/>
    <w:rsid w:val="00B65396"/>
    <w:rsid w:val="00B76ED2"/>
    <w:rsid w:val="00B771CB"/>
    <w:rsid w:val="00BA30E5"/>
    <w:rsid w:val="00BA3B26"/>
    <w:rsid w:val="00BA74D7"/>
    <w:rsid w:val="00BB02E0"/>
    <w:rsid w:val="00BB22DB"/>
    <w:rsid w:val="00BB24AC"/>
    <w:rsid w:val="00BB62FA"/>
    <w:rsid w:val="00BC0DD9"/>
    <w:rsid w:val="00BC23F7"/>
    <w:rsid w:val="00BD440E"/>
    <w:rsid w:val="00BE3A93"/>
    <w:rsid w:val="00BE70D5"/>
    <w:rsid w:val="00BF3DA2"/>
    <w:rsid w:val="00C071BF"/>
    <w:rsid w:val="00C33754"/>
    <w:rsid w:val="00C338A7"/>
    <w:rsid w:val="00C453B4"/>
    <w:rsid w:val="00C50054"/>
    <w:rsid w:val="00C5102F"/>
    <w:rsid w:val="00C51CB6"/>
    <w:rsid w:val="00C545B9"/>
    <w:rsid w:val="00C64A58"/>
    <w:rsid w:val="00C66545"/>
    <w:rsid w:val="00C75094"/>
    <w:rsid w:val="00C76D77"/>
    <w:rsid w:val="00C81A2E"/>
    <w:rsid w:val="00C839BE"/>
    <w:rsid w:val="00C86E6E"/>
    <w:rsid w:val="00C93898"/>
    <w:rsid w:val="00C9784F"/>
    <w:rsid w:val="00CA140B"/>
    <w:rsid w:val="00CA22D1"/>
    <w:rsid w:val="00CA487B"/>
    <w:rsid w:val="00CA53DF"/>
    <w:rsid w:val="00CD3E99"/>
    <w:rsid w:val="00CE165A"/>
    <w:rsid w:val="00CE1EE9"/>
    <w:rsid w:val="00CE4FCD"/>
    <w:rsid w:val="00CE71B6"/>
    <w:rsid w:val="00CF7994"/>
    <w:rsid w:val="00D0070D"/>
    <w:rsid w:val="00D00B8C"/>
    <w:rsid w:val="00D04EB3"/>
    <w:rsid w:val="00D05D77"/>
    <w:rsid w:val="00D0769F"/>
    <w:rsid w:val="00D13ABA"/>
    <w:rsid w:val="00D14F3E"/>
    <w:rsid w:val="00D3697A"/>
    <w:rsid w:val="00D4059D"/>
    <w:rsid w:val="00D4756D"/>
    <w:rsid w:val="00D5464F"/>
    <w:rsid w:val="00D617A7"/>
    <w:rsid w:val="00D617F3"/>
    <w:rsid w:val="00D67B24"/>
    <w:rsid w:val="00D727EE"/>
    <w:rsid w:val="00D72D60"/>
    <w:rsid w:val="00D75418"/>
    <w:rsid w:val="00D76E45"/>
    <w:rsid w:val="00D8289E"/>
    <w:rsid w:val="00D86602"/>
    <w:rsid w:val="00D9664D"/>
    <w:rsid w:val="00DA1145"/>
    <w:rsid w:val="00DA1FFB"/>
    <w:rsid w:val="00DA47C0"/>
    <w:rsid w:val="00DB1F92"/>
    <w:rsid w:val="00DB3491"/>
    <w:rsid w:val="00DB5B24"/>
    <w:rsid w:val="00DC5C01"/>
    <w:rsid w:val="00DE1009"/>
    <w:rsid w:val="00DE7FB3"/>
    <w:rsid w:val="00DF26BF"/>
    <w:rsid w:val="00DF455C"/>
    <w:rsid w:val="00DF6CA9"/>
    <w:rsid w:val="00E11B17"/>
    <w:rsid w:val="00E146FD"/>
    <w:rsid w:val="00E172BE"/>
    <w:rsid w:val="00E30FEB"/>
    <w:rsid w:val="00E44BAD"/>
    <w:rsid w:val="00E64F41"/>
    <w:rsid w:val="00E80737"/>
    <w:rsid w:val="00E82147"/>
    <w:rsid w:val="00E837DA"/>
    <w:rsid w:val="00EA2814"/>
    <w:rsid w:val="00EA6E79"/>
    <w:rsid w:val="00EC2ABD"/>
    <w:rsid w:val="00EC422B"/>
    <w:rsid w:val="00EC55DF"/>
    <w:rsid w:val="00EC5B91"/>
    <w:rsid w:val="00EE51D3"/>
    <w:rsid w:val="00EE6148"/>
    <w:rsid w:val="00EE7D9A"/>
    <w:rsid w:val="00EF05C3"/>
    <w:rsid w:val="00F0759C"/>
    <w:rsid w:val="00F148E9"/>
    <w:rsid w:val="00F218C0"/>
    <w:rsid w:val="00F23352"/>
    <w:rsid w:val="00F2490D"/>
    <w:rsid w:val="00F40FA0"/>
    <w:rsid w:val="00F44CC9"/>
    <w:rsid w:val="00F47460"/>
    <w:rsid w:val="00F504AA"/>
    <w:rsid w:val="00F6606C"/>
    <w:rsid w:val="00F835F2"/>
    <w:rsid w:val="00F85E0C"/>
    <w:rsid w:val="00FA4186"/>
    <w:rsid w:val="00FB392D"/>
    <w:rsid w:val="00FB3A6C"/>
    <w:rsid w:val="00FB5ABA"/>
    <w:rsid w:val="00FB5E85"/>
    <w:rsid w:val="00FB5FDA"/>
    <w:rsid w:val="00FC2C10"/>
    <w:rsid w:val="00FC3278"/>
    <w:rsid w:val="00FD1FBE"/>
    <w:rsid w:val="00FD6FD4"/>
    <w:rsid w:val="00FE0391"/>
    <w:rsid w:val="00FE1A0E"/>
    <w:rsid w:val="00FF232B"/>
    <w:rsid w:val="00FF2E19"/>
    <w:rsid w:val="04735EF0"/>
    <w:rsid w:val="049A11E2"/>
    <w:rsid w:val="0F080308"/>
    <w:rsid w:val="13AC4977"/>
    <w:rsid w:val="182F2B5B"/>
    <w:rsid w:val="1BD201C6"/>
    <w:rsid w:val="1D7A79E6"/>
    <w:rsid w:val="1FE8223B"/>
    <w:rsid w:val="26C07D93"/>
    <w:rsid w:val="281E0B75"/>
    <w:rsid w:val="2E4F3D02"/>
    <w:rsid w:val="33083DB8"/>
    <w:rsid w:val="35252B03"/>
    <w:rsid w:val="36FE6E19"/>
    <w:rsid w:val="3A446E7A"/>
    <w:rsid w:val="3C677E65"/>
    <w:rsid w:val="446B0E89"/>
    <w:rsid w:val="4B8F71D0"/>
    <w:rsid w:val="4BEB7E9C"/>
    <w:rsid w:val="4FDA024B"/>
    <w:rsid w:val="501E6A12"/>
    <w:rsid w:val="51F12722"/>
    <w:rsid w:val="5BF7683D"/>
    <w:rsid w:val="5C7A5BBA"/>
    <w:rsid w:val="62737F82"/>
    <w:rsid w:val="638D2687"/>
    <w:rsid w:val="667A32A8"/>
    <w:rsid w:val="6A970318"/>
    <w:rsid w:val="6E662A9C"/>
    <w:rsid w:val="6F9938FE"/>
    <w:rsid w:val="7ED14D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Autospacing="1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1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before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字符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26">
    <w:name w:val="日期 字符"/>
    <w:basedOn w:val="15"/>
    <w:link w:val="7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941EF6-0ACA-4139-B56C-F347028082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844</Words>
  <Characters>903</Characters>
  <Lines>14</Lines>
  <Paragraphs>4</Paragraphs>
  <TotalTime>1</TotalTime>
  <ScaleCrop>false</ScaleCrop>
  <LinksUpToDate>false</LinksUpToDate>
  <CharactersWithSpaces>939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2022-06-24T08:05:00Z</dcterms:created>
  <dc:creator>管理员</dc:creator>
  <cp:lastModifiedBy>洁</cp:lastModifiedBy>
  <cp:lastPrinted>2019-09-12T02:39:00Z</cp:lastPrinted>
  <dcterms:modified xsi:type="dcterms:W3CDTF">2023-11-07T02:53:10Z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7827C24E15E04B71AC0B4AA3D0C5CD16</vt:lpwstr>
  </property>
</Properties>
</file>